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3BCF" w14:textId="29088157" w:rsidR="00531848" w:rsidRPr="00925479" w:rsidRDefault="00531848" w:rsidP="00925479">
      <w:pPr>
        <w:pStyle w:val="Otsikko10"/>
      </w:pPr>
      <w:r w:rsidRPr="00531848">
        <w:t xml:space="preserve">Kaulavaltimon pallolaajennus ja </w:t>
      </w:r>
      <w:proofErr w:type="spellStart"/>
      <w:r w:rsidRPr="00531848">
        <w:t>stenttaushoito</w:t>
      </w:r>
      <w:proofErr w:type="spellEnd"/>
      <w:r w:rsidRPr="00531848">
        <w:t xml:space="preserve"> (PA6AT, PA6YT, PA8YT)</w:t>
      </w:r>
    </w:p>
    <w:p w14:paraId="3AFB3978" w14:textId="4656AEFC" w:rsidR="00531848" w:rsidRPr="00925479" w:rsidRDefault="00531848" w:rsidP="00531848">
      <w:pPr>
        <w:rPr>
          <w:rFonts w:ascii="Trebuchet MS" w:hAnsi="Trebuchet MS" w:cs="Times New Roman"/>
        </w:rPr>
      </w:pPr>
      <w:r w:rsidRPr="00531848">
        <w:rPr>
          <w:rFonts w:ascii="Trebuchet MS" w:hAnsi="Trebuchet MS" w:cs="Times New Roman"/>
        </w:rPr>
        <w:t>eli valtimoahtauman pallolaajennus ja verkkostentin laitto (suojalaitteen kanssa)</w:t>
      </w:r>
    </w:p>
    <w:p w14:paraId="52D8771A" w14:textId="77777777" w:rsidR="00531848" w:rsidRPr="00531848" w:rsidRDefault="00531848" w:rsidP="00925479">
      <w:pPr>
        <w:pStyle w:val="Otsikko20"/>
      </w:pPr>
      <w:r w:rsidRPr="00531848">
        <w:t xml:space="preserve">Indikaatiot </w:t>
      </w:r>
    </w:p>
    <w:p w14:paraId="10E7793D" w14:textId="0683E539" w:rsidR="00531848" w:rsidRPr="00925479" w:rsidRDefault="00531848" w:rsidP="00531848">
      <w:pPr>
        <w:rPr>
          <w:rFonts w:ascii="Trebuchet MS" w:hAnsi="Trebuchet MS" w:cs="Times New Roman"/>
          <w:sz w:val="24"/>
          <w:szCs w:val="24"/>
        </w:rPr>
      </w:pPr>
      <w:r w:rsidRPr="00531848">
        <w:rPr>
          <w:rFonts w:ascii="Trebuchet MS" w:hAnsi="Trebuchet MS" w:cs="Times New Roman"/>
        </w:rPr>
        <w:t>Oireisten</w:t>
      </w:r>
      <w:r w:rsidRPr="00531848">
        <w:rPr>
          <w:rFonts w:ascii="Trebuchet MS" w:hAnsi="Trebuchet MS" w:cs="Times New Roman"/>
          <w:sz w:val="24"/>
          <w:szCs w:val="24"/>
        </w:rPr>
        <w:t xml:space="preserve"> </w:t>
      </w:r>
      <w:r w:rsidRPr="00531848">
        <w:rPr>
          <w:rFonts w:ascii="Trebuchet MS" w:hAnsi="Trebuchet MS" w:cs="Times New Roman"/>
        </w:rPr>
        <w:t>valtimoahtaumien</w:t>
      </w:r>
      <w:r w:rsidRPr="00531848">
        <w:rPr>
          <w:rFonts w:ascii="Trebuchet MS" w:hAnsi="Trebuchet MS" w:cs="Times New Roman"/>
          <w:sz w:val="24"/>
          <w:szCs w:val="24"/>
        </w:rPr>
        <w:t xml:space="preserve"> </w:t>
      </w:r>
      <w:r w:rsidRPr="00531848">
        <w:rPr>
          <w:rFonts w:ascii="Trebuchet MS" w:hAnsi="Trebuchet MS" w:cs="Times New Roman"/>
        </w:rPr>
        <w:t>hoito</w:t>
      </w:r>
      <w:r w:rsidRPr="00531848">
        <w:rPr>
          <w:rFonts w:ascii="Trebuchet MS" w:hAnsi="Trebuchet MS" w:cs="Times New Roman"/>
          <w:sz w:val="24"/>
          <w:szCs w:val="24"/>
        </w:rPr>
        <w:t xml:space="preserve">, </w:t>
      </w:r>
      <w:r w:rsidRPr="00531848">
        <w:rPr>
          <w:rFonts w:ascii="Trebuchet MS" w:hAnsi="Trebuchet MS" w:cs="Times New Roman"/>
        </w:rPr>
        <w:t>sijaitsevat</w:t>
      </w:r>
      <w:r w:rsidRPr="00531848">
        <w:rPr>
          <w:rFonts w:ascii="Trebuchet MS" w:hAnsi="Trebuchet MS" w:cs="Times New Roman"/>
          <w:sz w:val="24"/>
          <w:szCs w:val="24"/>
        </w:rPr>
        <w:t xml:space="preserve"> </w:t>
      </w:r>
      <w:r w:rsidRPr="00531848">
        <w:rPr>
          <w:rFonts w:ascii="Trebuchet MS" w:hAnsi="Trebuchet MS" w:cs="Times New Roman"/>
        </w:rPr>
        <w:t>yleensä aortan kaaresta lähtevien isojen valtimoiden alkuosissa (</w:t>
      </w:r>
      <w:proofErr w:type="spellStart"/>
      <w:r w:rsidRPr="00531848">
        <w:rPr>
          <w:rFonts w:ascii="Trebuchet MS" w:hAnsi="Trebuchet MS" w:cs="Times New Roman"/>
        </w:rPr>
        <w:t>truncus</w:t>
      </w:r>
      <w:proofErr w:type="spellEnd"/>
      <w:r w:rsidRPr="00531848">
        <w:rPr>
          <w:rFonts w:ascii="Trebuchet MS" w:hAnsi="Trebuchet MS" w:cs="Times New Roman"/>
        </w:rPr>
        <w:t xml:space="preserve"> </w:t>
      </w:r>
      <w:proofErr w:type="spellStart"/>
      <w:r w:rsidRPr="00531848">
        <w:rPr>
          <w:rFonts w:ascii="Trebuchet MS" w:hAnsi="Trebuchet MS" w:cs="Times New Roman"/>
        </w:rPr>
        <w:t>brachiocephalus</w:t>
      </w:r>
      <w:proofErr w:type="spellEnd"/>
      <w:r w:rsidRPr="00531848">
        <w:rPr>
          <w:rFonts w:ascii="Trebuchet MS" w:hAnsi="Trebuchet MS" w:cs="Times New Roman"/>
        </w:rPr>
        <w:t xml:space="preserve">, arteria </w:t>
      </w:r>
      <w:proofErr w:type="spellStart"/>
      <w:r w:rsidRPr="00531848">
        <w:rPr>
          <w:rFonts w:ascii="Trebuchet MS" w:hAnsi="Trebuchet MS" w:cs="Times New Roman"/>
        </w:rPr>
        <w:t>subclavia</w:t>
      </w:r>
      <w:proofErr w:type="spellEnd"/>
      <w:r w:rsidRPr="00531848">
        <w:rPr>
          <w:rFonts w:ascii="Trebuchet MS" w:hAnsi="Trebuchet MS" w:cs="Times New Roman"/>
        </w:rPr>
        <w:t xml:space="preserve">), arteria </w:t>
      </w:r>
      <w:proofErr w:type="spellStart"/>
      <w:r w:rsidRPr="00531848">
        <w:rPr>
          <w:rFonts w:ascii="Trebuchet MS" w:hAnsi="Trebuchet MS" w:cs="Times New Roman"/>
        </w:rPr>
        <w:t>vertebraliksen</w:t>
      </w:r>
      <w:proofErr w:type="spellEnd"/>
      <w:r w:rsidRPr="00531848">
        <w:rPr>
          <w:rFonts w:ascii="Trebuchet MS" w:hAnsi="Trebuchet MS" w:cs="Times New Roman"/>
        </w:rPr>
        <w:t xml:space="preserve"> tyvessä ja arteria </w:t>
      </w:r>
      <w:proofErr w:type="spellStart"/>
      <w:r w:rsidRPr="00531848">
        <w:rPr>
          <w:rFonts w:ascii="Trebuchet MS" w:hAnsi="Trebuchet MS" w:cs="Times New Roman"/>
        </w:rPr>
        <w:t>carotis</w:t>
      </w:r>
      <w:proofErr w:type="spellEnd"/>
      <w:r w:rsidRPr="00531848">
        <w:rPr>
          <w:rFonts w:ascii="Trebuchet MS" w:hAnsi="Trebuchet MS" w:cs="Times New Roman"/>
        </w:rPr>
        <w:t xml:space="preserve"> </w:t>
      </w:r>
      <w:proofErr w:type="spellStart"/>
      <w:r w:rsidRPr="00531848">
        <w:rPr>
          <w:rFonts w:ascii="Trebuchet MS" w:hAnsi="Trebuchet MS" w:cs="Times New Roman"/>
        </w:rPr>
        <w:t>internan</w:t>
      </w:r>
      <w:proofErr w:type="spellEnd"/>
      <w:r w:rsidRPr="00531848">
        <w:rPr>
          <w:rFonts w:ascii="Trebuchet MS" w:hAnsi="Trebuchet MS" w:cs="Times New Roman"/>
        </w:rPr>
        <w:t xml:space="preserve"> tyvessä</w:t>
      </w:r>
    </w:p>
    <w:p w14:paraId="1B22D375" w14:textId="77777777" w:rsidR="00531848" w:rsidRPr="00531848" w:rsidRDefault="00531848" w:rsidP="00925479">
      <w:pPr>
        <w:pStyle w:val="Otsikko20"/>
      </w:pPr>
      <w:r w:rsidRPr="00531848">
        <w:t>Esivalmistelut</w:t>
      </w:r>
    </w:p>
    <w:p w14:paraId="2216EF1F" w14:textId="77777777" w:rsidR="00531848" w:rsidRPr="00531848" w:rsidRDefault="00531848" w:rsidP="00531848">
      <w:pPr>
        <w:numPr>
          <w:ilvl w:val="0"/>
          <w:numId w:val="35"/>
        </w:numPr>
        <w:tabs>
          <w:tab w:val="left" w:pos="2410"/>
        </w:tabs>
        <w:contextualSpacing/>
        <w:rPr>
          <w:rFonts w:ascii="Trebuchet MS" w:hAnsi="Trebuchet MS" w:cs="Times New Roman"/>
        </w:rPr>
      </w:pPr>
      <w:r w:rsidRPr="00531848">
        <w:rPr>
          <w:rFonts w:ascii="Trebuchet MS" w:hAnsi="Trebuchet MS" w:cs="Times New Roman"/>
        </w:rPr>
        <w:t>Tarkistetaan:</w:t>
      </w:r>
      <w:r w:rsidRPr="00531848">
        <w:rPr>
          <w:rFonts w:ascii="Trebuchet MS" w:hAnsi="Trebuchet MS" w:cs="Times New Roman"/>
        </w:rPr>
        <w:tab/>
        <w:t>- allergiat ja muut riskitiedot</w:t>
      </w:r>
    </w:p>
    <w:p w14:paraId="64E033E7" w14:textId="77777777" w:rsidR="00531848" w:rsidRPr="00531848" w:rsidRDefault="00531848" w:rsidP="00531848">
      <w:pPr>
        <w:tabs>
          <w:tab w:val="left" w:pos="2410"/>
        </w:tabs>
        <w:rPr>
          <w:rFonts w:ascii="Trebuchet MS" w:hAnsi="Trebuchet MS" w:cs="Times New Roman"/>
          <w:color w:val="0000FF"/>
          <w:u w:val="single"/>
        </w:rPr>
      </w:pPr>
      <w:r w:rsidRPr="00531848">
        <w:rPr>
          <w:rFonts w:ascii="Trebuchet MS" w:hAnsi="Trebuchet MS" w:cs="Times New Roman"/>
        </w:rPr>
        <w:tab/>
        <w:t>- lääkitys hoitoa varten (</w:t>
      </w:r>
      <w:proofErr w:type="spellStart"/>
      <w:r w:rsidRPr="00531848">
        <w:rPr>
          <w:rFonts w:ascii="Trebuchet MS" w:hAnsi="Trebuchet MS" w:cs="Times New Roman"/>
        </w:rPr>
        <w:t>klopidogreeli</w:t>
      </w:r>
      <w:proofErr w:type="spellEnd"/>
      <w:r w:rsidRPr="00531848">
        <w:rPr>
          <w:rFonts w:ascii="Trebuchet MS" w:hAnsi="Trebuchet MS" w:cs="Times New Roman"/>
        </w:rPr>
        <w:t xml:space="preserve"> + ASA; </w:t>
      </w:r>
      <w:hyperlink r:id="rId12" w:history="1">
        <w:proofErr w:type="spellStart"/>
        <w:r w:rsidRPr="00531848">
          <w:rPr>
            <w:rFonts w:ascii="Trebuchet MS" w:hAnsi="Trebuchet MS" w:cs="Times New Roman"/>
            <w:color w:val="0000FF"/>
            <w:u w:val="single"/>
          </w:rPr>
          <w:t>Antitromboottinen</w:t>
        </w:r>
        <w:proofErr w:type="spellEnd"/>
        <w:r w:rsidRPr="00531848">
          <w:rPr>
            <w:rFonts w:ascii="Trebuchet MS" w:hAnsi="Trebuchet MS" w:cs="Times New Roman"/>
            <w:color w:val="0000FF"/>
            <w:u w:val="single"/>
          </w:rPr>
          <w:t xml:space="preserve"> lääkitys</w:t>
        </w:r>
      </w:hyperlink>
    </w:p>
    <w:p w14:paraId="0834153D" w14:textId="77777777" w:rsidR="00531848" w:rsidRPr="00531848" w:rsidRDefault="00531848" w:rsidP="00531848">
      <w:pPr>
        <w:numPr>
          <w:ilvl w:val="0"/>
          <w:numId w:val="40"/>
        </w:numPr>
        <w:contextualSpacing/>
        <w:rPr>
          <w:rFonts w:ascii="Trebuchet MS" w:hAnsi="Trebuchet MS" w:cs="Times New Roman"/>
        </w:rPr>
      </w:pPr>
      <w:r w:rsidRPr="00531848">
        <w:rPr>
          <w:rFonts w:ascii="Trebuchet MS" w:hAnsi="Trebuchet MS" w:cs="Times New Roman"/>
        </w:rPr>
        <w:t>Veriarvot (enintään viikon vanhat):</w:t>
      </w:r>
    </w:p>
    <w:p w14:paraId="511F835A" w14:textId="77777777" w:rsidR="00531848" w:rsidRPr="00531848" w:rsidRDefault="00531848" w:rsidP="00531848">
      <w:pPr>
        <w:ind w:left="720"/>
        <w:contextualSpacing/>
        <w:rPr>
          <w:rFonts w:ascii="Trebuchet MS" w:hAnsi="Trebuchet MS" w:cs="Times New Roman"/>
        </w:rPr>
      </w:pPr>
      <w:r w:rsidRPr="00531848">
        <w:rPr>
          <w:rFonts w:ascii="Courier New" w:hAnsi="Courier New" w:cs="Courier New"/>
          <w:color w:val="0000FF"/>
          <w:u w:val="single"/>
        </w:rPr>
        <w:t>o</w:t>
      </w:r>
      <w:r w:rsidRPr="00531848">
        <w:rPr>
          <w:rFonts w:ascii="Times New Roman" w:hAnsi="Times New Roman" w:cs="Times New Roman"/>
          <w:color w:val="0000FF"/>
          <w:sz w:val="14"/>
          <w:szCs w:val="14"/>
          <w:u w:val="single"/>
        </w:rPr>
        <w:t xml:space="preserve">   </w:t>
      </w:r>
      <w:r w:rsidRPr="00531848">
        <w:rPr>
          <w:rFonts w:ascii="Trebuchet MS" w:hAnsi="Trebuchet MS" w:cs="Times New Roman"/>
        </w:rPr>
        <w:t>P-</w:t>
      </w:r>
      <w:proofErr w:type="spellStart"/>
      <w:r w:rsidRPr="00531848">
        <w:rPr>
          <w:rFonts w:ascii="Trebuchet MS" w:hAnsi="Trebuchet MS" w:cs="Times New Roman"/>
        </w:rPr>
        <w:t>Krea</w:t>
      </w:r>
      <w:proofErr w:type="spellEnd"/>
      <w:r w:rsidRPr="00531848">
        <w:rPr>
          <w:rFonts w:ascii="Trebuchet MS" w:hAnsi="Trebuchet MS" w:cs="Times New Roman"/>
        </w:rPr>
        <w:t xml:space="preserve">, kts. </w:t>
      </w:r>
      <w:hyperlink r:id="rId13" w:history="1">
        <w:r w:rsidRPr="00531848">
          <w:rPr>
            <w:rFonts w:ascii="Trebuchet MS" w:hAnsi="Trebuchet MS" w:cs="Times New Roman"/>
            <w:color w:val="0000FF"/>
            <w:u w:val="single"/>
          </w:rPr>
          <w:t>Potilaan valmistaminen jodivarjoainetutkimukseen</w:t>
        </w:r>
      </w:hyperlink>
    </w:p>
    <w:p w14:paraId="40FEE465" w14:textId="77777777" w:rsidR="00531848" w:rsidRPr="00531848" w:rsidRDefault="00531848" w:rsidP="00531848">
      <w:pPr>
        <w:ind w:left="720"/>
        <w:contextualSpacing/>
        <w:rPr>
          <w:rFonts w:ascii="Trebuchet MS" w:hAnsi="Trebuchet MS" w:cs="Times New Roman"/>
          <w:lang w:val="en-US"/>
        </w:rPr>
      </w:pPr>
      <w:r w:rsidRPr="00531848">
        <w:rPr>
          <w:rFonts w:ascii="Courier New" w:hAnsi="Courier New" w:cs="Courier New"/>
          <w:lang w:val="en-US"/>
        </w:rPr>
        <w:t>o</w:t>
      </w:r>
      <w:r w:rsidRPr="00531848">
        <w:rPr>
          <w:rFonts w:ascii="Times New Roman" w:hAnsi="Times New Roman" w:cs="Times New Roman"/>
          <w:sz w:val="14"/>
          <w:szCs w:val="14"/>
          <w:lang w:val="en-US"/>
        </w:rPr>
        <w:t xml:space="preserve">   </w:t>
      </w:r>
      <w:r w:rsidRPr="00531848">
        <w:rPr>
          <w:rFonts w:ascii="Trebuchet MS" w:hAnsi="Trebuchet MS" w:cs="Times New Roman"/>
          <w:lang w:val="en-US"/>
        </w:rPr>
        <w:t>B-PVK (B-Hb &gt; 80, B-</w:t>
      </w:r>
      <w:proofErr w:type="spellStart"/>
      <w:r w:rsidRPr="00531848">
        <w:rPr>
          <w:rFonts w:ascii="Trebuchet MS" w:hAnsi="Trebuchet MS" w:cs="Times New Roman"/>
          <w:lang w:val="en-US"/>
        </w:rPr>
        <w:t>Trom</w:t>
      </w:r>
      <w:proofErr w:type="spellEnd"/>
      <w:r w:rsidRPr="00531848">
        <w:rPr>
          <w:rFonts w:ascii="Trebuchet MS" w:hAnsi="Trebuchet MS" w:cs="Times New Roman"/>
          <w:lang w:val="en-US"/>
        </w:rPr>
        <w:t xml:space="preserve"> &gt; 100)</w:t>
      </w:r>
    </w:p>
    <w:p w14:paraId="0D8CC239" w14:textId="77777777" w:rsidR="00531848" w:rsidRPr="00531848" w:rsidRDefault="00531848" w:rsidP="00531848">
      <w:pPr>
        <w:ind w:left="993" w:hanging="284"/>
        <w:contextualSpacing/>
        <w:rPr>
          <w:rFonts w:ascii="Trebuchet MS" w:hAnsi="Trebuchet MS" w:cs="Times New Roman"/>
        </w:rPr>
      </w:pPr>
      <w:r w:rsidRPr="00531848">
        <w:rPr>
          <w:rFonts w:ascii="Courier New" w:hAnsi="Courier New" w:cs="Courier New"/>
        </w:rPr>
        <w:t>o</w:t>
      </w:r>
      <w:r w:rsidRPr="00531848">
        <w:rPr>
          <w:rFonts w:ascii="Times New Roman" w:hAnsi="Times New Roman" w:cs="Times New Roman"/>
          <w:sz w:val="14"/>
          <w:szCs w:val="14"/>
        </w:rPr>
        <w:t xml:space="preserve">   </w:t>
      </w:r>
      <w:r w:rsidRPr="00531848">
        <w:rPr>
          <w:rFonts w:ascii="Trebuchet MS" w:hAnsi="Trebuchet MS" w:cs="Times New Roman"/>
        </w:rPr>
        <w:t xml:space="preserve">P-TT-INR &lt;2.0. INR-arvo määritetään, jos potilaalla on Marevan -lääkitys </w:t>
      </w:r>
      <w:proofErr w:type="gramStart"/>
      <w:r w:rsidRPr="00531848">
        <w:rPr>
          <w:rFonts w:ascii="Trebuchet MS" w:hAnsi="Trebuchet MS" w:cs="Times New Roman"/>
        </w:rPr>
        <w:t>tai  epäily</w:t>
      </w:r>
      <w:proofErr w:type="gramEnd"/>
      <w:r w:rsidRPr="00531848">
        <w:rPr>
          <w:rFonts w:ascii="Trebuchet MS" w:hAnsi="Trebuchet MS" w:cs="Times New Roman"/>
        </w:rPr>
        <w:t xml:space="preserve">/diagnosoitu veren hyytymiseen vaikuttava perussairaus. </w:t>
      </w:r>
    </w:p>
    <w:p w14:paraId="6C03BBC7" w14:textId="77777777" w:rsidR="00531848" w:rsidRPr="00531848" w:rsidRDefault="00531848" w:rsidP="00531848">
      <w:pPr>
        <w:ind w:left="993" w:hanging="284"/>
        <w:contextualSpacing/>
        <w:rPr>
          <w:rFonts w:ascii="Trebuchet MS" w:hAnsi="Trebuchet MS" w:cs="Times New Roman"/>
        </w:rPr>
      </w:pPr>
      <w:r w:rsidRPr="00531848">
        <w:rPr>
          <w:rFonts w:ascii="Trebuchet MS" w:hAnsi="Trebuchet MS" w:cs="Times New Roman"/>
        </w:rPr>
        <w:t xml:space="preserve">    INR-arvo saa olla enintään </w:t>
      </w:r>
      <w:r w:rsidRPr="00531848">
        <w:rPr>
          <w:rFonts w:ascii="Trebuchet MS" w:hAnsi="Trebuchet MS" w:cs="Times New Roman"/>
          <w:b/>
          <w:bCs/>
        </w:rPr>
        <w:t>1 vrk</w:t>
      </w:r>
      <w:r w:rsidRPr="00531848">
        <w:rPr>
          <w:rFonts w:ascii="Trebuchet MS" w:hAnsi="Trebuchet MS" w:cs="Times New Roman"/>
        </w:rPr>
        <w:t xml:space="preserve"> vanha.</w:t>
      </w:r>
    </w:p>
    <w:p w14:paraId="6647AE89" w14:textId="77777777" w:rsidR="00531848" w:rsidRPr="00531848" w:rsidRDefault="00531848" w:rsidP="00531848">
      <w:pPr>
        <w:numPr>
          <w:ilvl w:val="0"/>
          <w:numId w:val="35"/>
        </w:numPr>
        <w:contextualSpacing/>
        <w:rPr>
          <w:rFonts w:ascii="Trebuchet MS" w:hAnsi="Trebuchet MS" w:cs="Times New Roman"/>
          <w:b/>
        </w:rPr>
      </w:pPr>
      <w:r w:rsidRPr="00531848">
        <w:rPr>
          <w:rFonts w:ascii="Trebuchet MS" w:hAnsi="Trebuchet MS" w:cs="Times New Roman"/>
        </w:rPr>
        <w:t>Tarkista, onko kyseessä yleisanestesia, i.v. -sedaatio vai paikallispuudutus</w:t>
      </w:r>
    </w:p>
    <w:p w14:paraId="66FFB7AD" w14:textId="77777777" w:rsidR="00531848" w:rsidRPr="00531848" w:rsidRDefault="00531848" w:rsidP="00531848">
      <w:pPr>
        <w:numPr>
          <w:ilvl w:val="0"/>
          <w:numId w:val="35"/>
        </w:numPr>
        <w:contextualSpacing/>
        <w:rPr>
          <w:rFonts w:ascii="Trebuchet MS" w:hAnsi="Trebuchet MS" w:cs="Times New Roman"/>
          <w:b/>
        </w:rPr>
      </w:pPr>
      <w:r w:rsidRPr="00531848">
        <w:rPr>
          <w:rFonts w:ascii="Trebuchet MS" w:hAnsi="Trebuchet MS" w:cs="Times New Roman"/>
        </w:rPr>
        <w:t>Ravinnotta 6 tuntia ennen toimenpidettä</w:t>
      </w:r>
    </w:p>
    <w:p w14:paraId="7B3655FD" w14:textId="77777777" w:rsidR="00531848" w:rsidRPr="00531848" w:rsidRDefault="00531848" w:rsidP="00531848">
      <w:pPr>
        <w:numPr>
          <w:ilvl w:val="0"/>
          <w:numId w:val="35"/>
        </w:numPr>
        <w:contextualSpacing/>
        <w:rPr>
          <w:rFonts w:ascii="Trebuchet MS" w:hAnsi="Trebuchet MS" w:cs="Times New Roman"/>
          <w:b/>
        </w:rPr>
      </w:pPr>
      <w:r w:rsidRPr="00531848">
        <w:rPr>
          <w:rFonts w:ascii="Trebuchet MS" w:hAnsi="Trebuchet MS" w:cs="Times New Roman"/>
        </w:rPr>
        <w:t>Potilaalle laitetaan osastolla nesteinfuusio sekä kestokatetri</w:t>
      </w:r>
    </w:p>
    <w:p w14:paraId="50C72881" w14:textId="6AB99574" w:rsidR="00531848" w:rsidRPr="00925479" w:rsidRDefault="00531848" w:rsidP="00925479">
      <w:pPr>
        <w:numPr>
          <w:ilvl w:val="0"/>
          <w:numId w:val="35"/>
        </w:numPr>
        <w:contextualSpacing/>
        <w:rPr>
          <w:rFonts w:ascii="Trebuchet MS" w:hAnsi="Trebuchet MS" w:cs="Times New Roman"/>
          <w:b/>
        </w:rPr>
      </w:pPr>
      <w:r w:rsidRPr="00531848">
        <w:rPr>
          <w:rFonts w:ascii="Trebuchet MS" w:hAnsi="Trebuchet MS" w:cs="Times New Roman"/>
        </w:rPr>
        <w:t xml:space="preserve">Potilas laitetaan </w:t>
      </w:r>
      <w:proofErr w:type="spellStart"/>
      <w:r w:rsidRPr="00531848">
        <w:rPr>
          <w:rFonts w:ascii="Trebuchet MS" w:hAnsi="Trebuchet MS" w:cs="Times New Roman"/>
        </w:rPr>
        <w:t>KAIKUn</w:t>
      </w:r>
      <w:proofErr w:type="spellEnd"/>
      <w:r w:rsidRPr="00531848">
        <w:rPr>
          <w:rFonts w:ascii="Trebuchet MS" w:hAnsi="Trebuchet MS" w:cs="Times New Roman"/>
        </w:rPr>
        <w:t xml:space="preserve"> kautta hakuun</w:t>
      </w:r>
    </w:p>
    <w:p w14:paraId="0369CAF0" w14:textId="77777777" w:rsidR="00531848" w:rsidRPr="00531848" w:rsidRDefault="00531848" w:rsidP="00925479">
      <w:pPr>
        <w:pStyle w:val="Otsikko20"/>
      </w:pPr>
      <w:r w:rsidRPr="00531848">
        <w:t>Välineet</w:t>
      </w:r>
    </w:p>
    <w:p w14:paraId="0C9B0626" w14:textId="77777777" w:rsidR="00531848" w:rsidRPr="00531848" w:rsidRDefault="00531848" w:rsidP="00531848">
      <w:pPr>
        <w:numPr>
          <w:ilvl w:val="0"/>
          <w:numId w:val="36"/>
        </w:numPr>
        <w:contextualSpacing/>
        <w:rPr>
          <w:rFonts w:ascii="Trebuchet MS" w:hAnsi="Trebuchet MS" w:cs="Times New Roman"/>
          <w:color w:val="4F81BD"/>
          <w:u w:val="single"/>
        </w:rPr>
      </w:pPr>
      <w:proofErr w:type="spellStart"/>
      <w:r w:rsidRPr="00531848">
        <w:rPr>
          <w:rFonts w:ascii="Trebuchet MS" w:hAnsi="Trebuchet MS" w:cs="Times New Roman"/>
        </w:rPr>
        <w:t>Neuroangiosetti</w:t>
      </w:r>
      <w:proofErr w:type="spellEnd"/>
    </w:p>
    <w:p w14:paraId="324792AF" w14:textId="77777777" w:rsidR="00531848" w:rsidRPr="00531848" w:rsidRDefault="00531848" w:rsidP="00531848">
      <w:pPr>
        <w:numPr>
          <w:ilvl w:val="0"/>
          <w:numId w:val="36"/>
        </w:numPr>
        <w:contextualSpacing/>
        <w:rPr>
          <w:rFonts w:ascii="Trebuchet MS" w:hAnsi="Trebuchet MS" w:cs="Times New Roman"/>
        </w:rPr>
      </w:pPr>
      <w:r w:rsidRPr="00531848">
        <w:rPr>
          <w:rFonts w:ascii="Trebuchet MS" w:hAnsi="Trebuchet MS" w:cs="Times New Roman"/>
        </w:rPr>
        <w:t>Painepussi huuhtelu: 1000 ml NaCl, johon lisätty 5000 yksikköä Hepariinia, yksi aluksi</w:t>
      </w:r>
    </w:p>
    <w:p w14:paraId="7ED303DC" w14:textId="77777777" w:rsidR="00531848" w:rsidRPr="00531848" w:rsidRDefault="00531848" w:rsidP="00531848">
      <w:pPr>
        <w:numPr>
          <w:ilvl w:val="0"/>
          <w:numId w:val="36"/>
        </w:numPr>
        <w:contextualSpacing/>
        <w:rPr>
          <w:rFonts w:ascii="Trebuchet MS" w:hAnsi="Trebuchet MS" w:cs="Times New Roman"/>
        </w:rPr>
      </w:pPr>
      <w:proofErr w:type="spellStart"/>
      <w:r w:rsidRPr="00531848">
        <w:rPr>
          <w:rFonts w:ascii="Trebuchet MS" w:hAnsi="Trebuchet MS" w:cs="Times New Roman"/>
        </w:rPr>
        <w:t>Visipaque</w:t>
      </w:r>
      <w:proofErr w:type="spellEnd"/>
      <w:r w:rsidRPr="00531848">
        <w:rPr>
          <w:rFonts w:ascii="Trebuchet MS" w:hAnsi="Trebuchet MS" w:cs="Times New Roman"/>
        </w:rPr>
        <w:t xml:space="preserve"> 270 </w:t>
      </w:r>
      <w:proofErr w:type="spellStart"/>
      <w:r w:rsidRPr="00531848">
        <w:rPr>
          <w:rFonts w:ascii="Trebuchet MS" w:hAnsi="Trebuchet MS" w:cs="Times New Roman"/>
        </w:rPr>
        <w:t>mgI</w:t>
      </w:r>
      <w:proofErr w:type="spellEnd"/>
      <w:r w:rsidRPr="00531848">
        <w:rPr>
          <w:rFonts w:ascii="Trebuchet MS" w:hAnsi="Trebuchet MS" w:cs="Times New Roman"/>
        </w:rPr>
        <w:t>/ml varjoainetta 100 ml paineruiskuun ja 50 ml steriiliin pöytään</w:t>
      </w:r>
    </w:p>
    <w:p w14:paraId="00480949" w14:textId="77777777" w:rsidR="00531848" w:rsidRPr="00531848" w:rsidRDefault="00531848" w:rsidP="00531848">
      <w:pPr>
        <w:numPr>
          <w:ilvl w:val="0"/>
          <w:numId w:val="36"/>
        </w:numPr>
        <w:contextualSpacing/>
        <w:rPr>
          <w:rFonts w:ascii="Trebuchet MS" w:hAnsi="Trebuchet MS" w:cs="Times New Roman"/>
        </w:rPr>
      </w:pPr>
      <w:r w:rsidRPr="00531848">
        <w:rPr>
          <w:rFonts w:ascii="Trebuchet MS" w:hAnsi="Trebuchet MS" w:cs="Times New Roman"/>
        </w:rPr>
        <w:t xml:space="preserve">(Pallolaajennukseen </w:t>
      </w:r>
      <w:proofErr w:type="spellStart"/>
      <w:r w:rsidRPr="00531848">
        <w:rPr>
          <w:rFonts w:ascii="Trebuchet MS" w:hAnsi="Trebuchet MS" w:cs="Times New Roman"/>
        </w:rPr>
        <w:t>Omnipaque</w:t>
      </w:r>
      <w:proofErr w:type="spellEnd"/>
      <w:r w:rsidRPr="00531848">
        <w:rPr>
          <w:rFonts w:ascii="Trebuchet MS" w:hAnsi="Trebuchet MS" w:cs="Times New Roman"/>
        </w:rPr>
        <w:t xml:space="preserve"> 180 </w:t>
      </w:r>
      <w:proofErr w:type="spellStart"/>
      <w:r w:rsidRPr="00531848">
        <w:rPr>
          <w:rFonts w:ascii="Trebuchet MS" w:hAnsi="Trebuchet MS" w:cs="Times New Roman"/>
        </w:rPr>
        <w:t>mgI</w:t>
      </w:r>
      <w:proofErr w:type="spellEnd"/>
      <w:r w:rsidRPr="00531848">
        <w:rPr>
          <w:rFonts w:ascii="Trebuchet MS" w:hAnsi="Trebuchet MS" w:cs="Times New Roman"/>
        </w:rPr>
        <w:t xml:space="preserve">/ml varjoainetta 20 ml pieneen </w:t>
      </w:r>
      <w:proofErr w:type="spellStart"/>
      <w:r w:rsidRPr="00531848">
        <w:rPr>
          <w:rFonts w:ascii="Trebuchet MS" w:hAnsi="Trebuchet MS" w:cs="Times New Roman"/>
        </w:rPr>
        <w:t>deegeliin</w:t>
      </w:r>
      <w:proofErr w:type="spellEnd"/>
      <w:r w:rsidRPr="00531848">
        <w:rPr>
          <w:rFonts w:ascii="Trebuchet MS" w:hAnsi="Trebuchet MS" w:cs="Times New Roman"/>
        </w:rPr>
        <w:t>)</w:t>
      </w:r>
    </w:p>
    <w:p w14:paraId="6698DA75" w14:textId="77777777" w:rsidR="00531848" w:rsidRPr="00531848" w:rsidRDefault="00531848" w:rsidP="00531848">
      <w:pPr>
        <w:numPr>
          <w:ilvl w:val="0"/>
          <w:numId w:val="36"/>
        </w:numPr>
        <w:contextualSpacing/>
        <w:rPr>
          <w:rFonts w:ascii="Trebuchet MS" w:hAnsi="Trebuchet MS" w:cs="Times New Roman"/>
        </w:rPr>
      </w:pPr>
      <w:r w:rsidRPr="00531848">
        <w:rPr>
          <w:rFonts w:ascii="Trebuchet MS" w:hAnsi="Trebuchet MS" w:cs="Times New Roman"/>
        </w:rPr>
        <w:t>Painenanometri</w:t>
      </w:r>
    </w:p>
    <w:p w14:paraId="1101A967" w14:textId="77777777" w:rsidR="00531848" w:rsidRPr="00531848" w:rsidRDefault="00531848" w:rsidP="00531848">
      <w:pPr>
        <w:numPr>
          <w:ilvl w:val="0"/>
          <w:numId w:val="36"/>
        </w:numPr>
        <w:contextualSpacing/>
        <w:rPr>
          <w:rFonts w:ascii="Trebuchet MS" w:hAnsi="Trebuchet MS" w:cs="Times New Roman"/>
        </w:rPr>
      </w:pPr>
      <w:r w:rsidRPr="00531848">
        <w:rPr>
          <w:rFonts w:ascii="Trebuchet MS" w:hAnsi="Trebuchet MS" w:cs="Times New Roman"/>
        </w:rPr>
        <w:t>Punktioon käytetään ultraääntä</w:t>
      </w:r>
    </w:p>
    <w:p w14:paraId="4DB1206A" w14:textId="472E13B0" w:rsidR="00531848" w:rsidRPr="00925479" w:rsidRDefault="00531848" w:rsidP="00531848">
      <w:pPr>
        <w:numPr>
          <w:ilvl w:val="0"/>
          <w:numId w:val="36"/>
        </w:numPr>
        <w:contextualSpacing/>
        <w:rPr>
          <w:rFonts w:ascii="Trebuchet MS" w:hAnsi="Trebuchet MS" w:cs="Times New Roman"/>
        </w:rPr>
      </w:pPr>
      <w:r w:rsidRPr="00531848">
        <w:rPr>
          <w:rFonts w:ascii="Trebuchet MS" w:hAnsi="Trebuchet MS" w:cs="Times New Roman"/>
        </w:rPr>
        <w:t>Hoitovälineet valitsee lääkäri tapauskohtaisesti</w:t>
      </w:r>
    </w:p>
    <w:p w14:paraId="1F35554E" w14:textId="77777777" w:rsidR="00531848" w:rsidRPr="00531848" w:rsidRDefault="00531848" w:rsidP="00925479">
      <w:pPr>
        <w:pStyle w:val="Otsikko20"/>
      </w:pPr>
      <w:r w:rsidRPr="00531848">
        <w:t>Toimenpiteen suoritus</w:t>
      </w:r>
    </w:p>
    <w:p w14:paraId="5C166029" w14:textId="77777777" w:rsidR="00531848" w:rsidRPr="00531848" w:rsidRDefault="00531848" w:rsidP="00531848">
      <w:pPr>
        <w:numPr>
          <w:ilvl w:val="0"/>
          <w:numId w:val="38"/>
        </w:numPr>
        <w:contextualSpacing/>
        <w:rPr>
          <w:rFonts w:ascii="Trebuchet MS" w:hAnsi="Trebuchet MS" w:cs="Times New Roman"/>
          <w:sz w:val="24"/>
          <w:szCs w:val="24"/>
        </w:rPr>
      </w:pPr>
      <w:r w:rsidRPr="00531848">
        <w:rPr>
          <w:rFonts w:ascii="Trebuchet MS" w:hAnsi="Trebuchet MS" w:cs="Times New Roman"/>
        </w:rPr>
        <w:t>Potilaan vastaanotto, henkilöllisyyden tarkistus ja valmistelu toimenpiteeseen</w:t>
      </w:r>
    </w:p>
    <w:p w14:paraId="6173E207" w14:textId="77777777" w:rsidR="00531848" w:rsidRPr="00531848" w:rsidRDefault="00531848" w:rsidP="00531848">
      <w:pPr>
        <w:numPr>
          <w:ilvl w:val="0"/>
          <w:numId w:val="38"/>
        </w:numPr>
        <w:contextualSpacing/>
        <w:rPr>
          <w:rFonts w:ascii="Trebuchet MS" w:hAnsi="Trebuchet MS" w:cs="Times New Roman"/>
          <w:sz w:val="24"/>
          <w:szCs w:val="24"/>
        </w:rPr>
      </w:pPr>
      <w:proofErr w:type="spellStart"/>
      <w:r w:rsidRPr="00531848">
        <w:rPr>
          <w:rFonts w:ascii="Trebuchet MS" w:hAnsi="Trebuchet MS" w:cs="Times New Roman"/>
        </w:rPr>
        <w:t>Verify</w:t>
      </w:r>
      <w:proofErr w:type="spellEnd"/>
      <w:r w:rsidRPr="00531848">
        <w:rPr>
          <w:rFonts w:ascii="Trebuchet MS" w:hAnsi="Trebuchet MS" w:cs="Times New Roman"/>
        </w:rPr>
        <w:t xml:space="preserve"> </w:t>
      </w:r>
      <w:proofErr w:type="spellStart"/>
      <w:r w:rsidRPr="00531848">
        <w:rPr>
          <w:rFonts w:ascii="Trebuchet MS" w:hAnsi="Trebuchet MS" w:cs="Times New Roman"/>
        </w:rPr>
        <w:t>Now</w:t>
      </w:r>
      <w:proofErr w:type="spellEnd"/>
      <w:r w:rsidRPr="00531848">
        <w:rPr>
          <w:rFonts w:ascii="Trebuchet MS" w:hAnsi="Trebuchet MS" w:cs="Times New Roman"/>
        </w:rPr>
        <w:t xml:space="preserve"> -laitteella </w:t>
      </w:r>
      <w:proofErr w:type="spellStart"/>
      <w:r w:rsidRPr="00531848">
        <w:rPr>
          <w:rFonts w:ascii="Trebuchet MS" w:hAnsi="Trebuchet MS" w:cs="Times New Roman"/>
        </w:rPr>
        <w:t>klopidogreeli</w:t>
      </w:r>
      <w:proofErr w:type="spellEnd"/>
      <w:r w:rsidRPr="00531848">
        <w:rPr>
          <w:rFonts w:ascii="Trebuchet MS" w:hAnsi="Trebuchet MS" w:cs="Times New Roman"/>
        </w:rPr>
        <w:t xml:space="preserve">- ja ASA-testit </w:t>
      </w:r>
    </w:p>
    <w:p w14:paraId="35B31E48" w14:textId="77777777" w:rsidR="00531848" w:rsidRPr="00531848" w:rsidRDefault="00531848" w:rsidP="00531848">
      <w:pPr>
        <w:numPr>
          <w:ilvl w:val="0"/>
          <w:numId w:val="37"/>
        </w:numPr>
        <w:contextualSpacing/>
        <w:rPr>
          <w:rFonts w:ascii="Trebuchet MS" w:hAnsi="Trebuchet MS" w:cs="Times New Roman"/>
        </w:rPr>
      </w:pPr>
      <w:r w:rsidRPr="00531848">
        <w:rPr>
          <w:rFonts w:ascii="Trebuchet MS" w:hAnsi="Trebuchet MS" w:cs="Times New Roman"/>
        </w:rPr>
        <w:t xml:space="preserve">Kohdealue katetroidaan nivustaipeen valtimopunktiosta, poikkeustapauksessa yläraajan </w:t>
      </w:r>
    </w:p>
    <w:p w14:paraId="339D6DAC" w14:textId="77777777" w:rsidR="00531848" w:rsidRPr="00531848" w:rsidRDefault="00531848" w:rsidP="00531848">
      <w:pPr>
        <w:ind w:left="720"/>
        <w:contextualSpacing/>
        <w:rPr>
          <w:rFonts w:ascii="Trebuchet MS" w:hAnsi="Trebuchet MS" w:cs="Times New Roman"/>
        </w:rPr>
      </w:pPr>
      <w:r w:rsidRPr="00531848">
        <w:rPr>
          <w:rFonts w:ascii="Trebuchet MS" w:hAnsi="Trebuchet MS" w:cs="Times New Roman"/>
        </w:rPr>
        <w:t xml:space="preserve">(arteria </w:t>
      </w:r>
      <w:proofErr w:type="spellStart"/>
      <w:r w:rsidRPr="00531848">
        <w:rPr>
          <w:rFonts w:ascii="Trebuchet MS" w:hAnsi="Trebuchet MS" w:cs="Times New Roman"/>
        </w:rPr>
        <w:t>axillaris</w:t>
      </w:r>
      <w:proofErr w:type="spellEnd"/>
      <w:r w:rsidRPr="00531848">
        <w:rPr>
          <w:rFonts w:ascii="Trebuchet MS" w:hAnsi="Trebuchet MS" w:cs="Times New Roman"/>
        </w:rPr>
        <w:t xml:space="preserve">, arteria </w:t>
      </w:r>
      <w:proofErr w:type="spellStart"/>
      <w:r w:rsidRPr="00531848">
        <w:rPr>
          <w:rFonts w:ascii="Trebuchet MS" w:hAnsi="Trebuchet MS" w:cs="Times New Roman"/>
        </w:rPr>
        <w:t>brachialis</w:t>
      </w:r>
      <w:proofErr w:type="spellEnd"/>
      <w:r w:rsidRPr="00531848">
        <w:rPr>
          <w:rFonts w:ascii="Trebuchet MS" w:hAnsi="Trebuchet MS" w:cs="Times New Roman"/>
        </w:rPr>
        <w:t xml:space="preserve"> tai arteria </w:t>
      </w:r>
      <w:proofErr w:type="spellStart"/>
      <w:r w:rsidRPr="00531848">
        <w:rPr>
          <w:rFonts w:ascii="Trebuchet MS" w:hAnsi="Trebuchet MS" w:cs="Times New Roman"/>
        </w:rPr>
        <w:t>radialis</w:t>
      </w:r>
      <w:proofErr w:type="spellEnd"/>
      <w:r w:rsidRPr="00531848">
        <w:rPr>
          <w:rFonts w:ascii="Trebuchet MS" w:hAnsi="Trebuchet MS" w:cs="Times New Roman"/>
        </w:rPr>
        <w:t>) valtimopunktiosta</w:t>
      </w:r>
    </w:p>
    <w:p w14:paraId="39853E32" w14:textId="77777777" w:rsidR="00531848" w:rsidRPr="00531848" w:rsidRDefault="00531848" w:rsidP="00531848">
      <w:pPr>
        <w:numPr>
          <w:ilvl w:val="0"/>
          <w:numId w:val="37"/>
        </w:numPr>
        <w:contextualSpacing/>
        <w:rPr>
          <w:rFonts w:ascii="Trebuchet MS" w:hAnsi="Trebuchet MS" w:cs="Times New Roman"/>
        </w:rPr>
      </w:pPr>
      <w:r w:rsidRPr="00531848">
        <w:rPr>
          <w:rFonts w:ascii="Trebuchet MS" w:hAnsi="Trebuchet MS" w:cs="Times New Roman"/>
        </w:rPr>
        <w:t xml:space="preserve">Lääkäri valitsee käytettävät </w:t>
      </w:r>
      <w:proofErr w:type="gramStart"/>
      <w:r w:rsidRPr="00531848">
        <w:rPr>
          <w:rFonts w:ascii="Trebuchet MS" w:hAnsi="Trebuchet MS" w:cs="Times New Roman"/>
        </w:rPr>
        <w:t>PTA -pallot</w:t>
      </w:r>
      <w:proofErr w:type="gramEnd"/>
      <w:r w:rsidRPr="00531848">
        <w:rPr>
          <w:rFonts w:ascii="Trebuchet MS" w:hAnsi="Trebuchet MS" w:cs="Times New Roman"/>
        </w:rPr>
        <w:t xml:space="preserve"> ja -stentit, tarvittaessa käytetään aivoverenkierron suojaustekniikkaa (filtteri </w:t>
      </w:r>
      <w:proofErr w:type="spellStart"/>
      <w:r w:rsidRPr="00531848">
        <w:rPr>
          <w:rFonts w:ascii="Trebuchet MS" w:hAnsi="Trebuchet MS" w:cs="Times New Roman"/>
        </w:rPr>
        <w:t>carotisahtaumien</w:t>
      </w:r>
      <w:proofErr w:type="spellEnd"/>
      <w:r w:rsidRPr="00531848">
        <w:rPr>
          <w:rFonts w:ascii="Trebuchet MS" w:hAnsi="Trebuchet MS" w:cs="Times New Roman"/>
        </w:rPr>
        <w:t xml:space="preserve"> hoidossa)</w:t>
      </w:r>
    </w:p>
    <w:p w14:paraId="47AFCE6B" w14:textId="77777777" w:rsidR="00531848" w:rsidRPr="00531848" w:rsidRDefault="00531848" w:rsidP="00531848">
      <w:pPr>
        <w:ind w:left="720"/>
        <w:contextualSpacing/>
        <w:rPr>
          <w:rFonts w:ascii="Trebuchet MS" w:hAnsi="Trebuchet MS" w:cs="Times New Roman"/>
        </w:rPr>
      </w:pPr>
    </w:p>
    <w:p w14:paraId="3E8EB8EF" w14:textId="77777777" w:rsidR="00531848" w:rsidRPr="00531848" w:rsidRDefault="00531848" w:rsidP="00925479">
      <w:pPr>
        <w:pStyle w:val="Otsikko20"/>
      </w:pPr>
      <w:r w:rsidRPr="00531848">
        <w:lastRenderedPageBreak/>
        <w:t>Jälkihoito</w:t>
      </w:r>
    </w:p>
    <w:p w14:paraId="04598F68" w14:textId="77777777" w:rsidR="00531848" w:rsidRPr="00531848" w:rsidRDefault="00531848" w:rsidP="00531848">
      <w:pPr>
        <w:numPr>
          <w:ilvl w:val="0"/>
          <w:numId w:val="37"/>
        </w:numPr>
        <w:contextualSpacing/>
        <w:rPr>
          <w:rFonts w:ascii="Trebuchet MS" w:hAnsi="Trebuchet MS" w:cs="Times New Roman"/>
        </w:rPr>
      </w:pPr>
      <w:r w:rsidRPr="00531848">
        <w:rPr>
          <w:rFonts w:ascii="Trebuchet MS" w:hAnsi="Trebuchet MS" w:cs="Times New Roman"/>
        </w:rPr>
        <w:t>Punktiokohta painetaan tai laitetaan sulkulaite</w:t>
      </w:r>
    </w:p>
    <w:p w14:paraId="5F2BF7C3" w14:textId="6740A848" w:rsidR="00531848" w:rsidRPr="00925479" w:rsidRDefault="00531848" w:rsidP="00925479">
      <w:pPr>
        <w:numPr>
          <w:ilvl w:val="0"/>
          <w:numId w:val="37"/>
        </w:numPr>
        <w:contextualSpacing/>
        <w:rPr>
          <w:rFonts w:ascii="Trebuchet MS" w:hAnsi="Trebuchet MS" w:cs="Times New Roman"/>
        </w:rPr>
      </w:pPr>
      <w:r w:rsidRPr="00531848">
        <w:rPr>
          <w:rFonts w:ascii="Trebuchet MS" w:hAnsi="Trebuchet MS" w:cs="Times New Roman"/>
        </w:rPr>
        <w:t xml:space="preserve">Jos yleisanestesia, potilas herätetään ja viedään heräämöön / </w:t>
      </w:r>
      <w:proofErr w:type="spellStart"/>
      <w:r w:rsidRPr="00531848">
        <w:rPr>
          <w:rFonts w:ascii="Trebuchet MS" w:hAnsi="Trebuchet MS" w:cs="Times New Roman"/>
        </w:rPr>
        <w:t>anevaan</w:t>
      </w:r>
      <w:proofErr w:type="spellEnd"/>
      <w:r w:rsidRPr="00531848">
        <w:rPr>
          <w:rFonts w:ascii="Trebuchet MS" w:hAnsi="Trebuchet MS" w:cs="Times New Roman"/>
        </w:rPr>
        <w:t xml:space="preserve">. </w:t>
      </w:r>
    </w:p>
    <w:p w14:paraId="34CCDB77" w14:textId="77777777" w:rsidR="00531848" w:rsidRPr="00531848" w:rsidRDefault="00531848" w:rsidP="00925479">
      <w:pPr>
        <w:pStyle w:val="Otsikko20"/>
      </w:pPr>
      <w:r w:rsidRPr="00531848">
        <w:t>Muuta huomioitavaa</w:t>
      </w:r>
    </w:p>
    <w:p w14:paraId="320C4617" w14:textId="77777777" w:rsidR="00531848" w:rsidRPr="00531848" w:rsidRDefault="00531848" w:rsidP="00531848">
      <w:pPr>
        <w:numPr>
          <w:ilvl w:val="0"/>
          <w:numId w:val="39"/>
        </w:numPr>
        <w:contextualSpacing/>
        <w:rPr>
          <w:rFonts w:ascii="Trebuchet MS" w:hAnsi="Trebuchet MS" w:cs="Times New Roman"/>
        </w:rPr>
      </w:pPr>
      <w:r w:rsidRPr="00531848">
        <w:rPr>
          <w:rFonts w:ascii="Trebuchet MS" w:hAnsi="Trebuchet MS" w:cs="Times New Roman"/>
        </w:rPr>
        <w:t>Tarkista että tulee oikea tutkimuskoodi, varmista tarvittaessa toimenpidelääkäriltä.</w:t>
      </w:r>
    </w:p>
    <w:p w14:paraId="762F367A" w14:textId="5DDB5114" w:rsidR="00AD4BCD" w:rsidRPr="00AD4BCD" w:rsidRDefault="00AD4BCD" w:rsidP="000756D9"/>
    <w:sectPr w:rsidR="00AD4BCD" w:rsidRPr="00AD4BCD" w:rsidSect="007E15E5">
      <w:headerReference w:type="default" r:id="rId14"/>
      <w:footerReference w:type="default" r:id="rId15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1A0D1F">
      <w:r>
        <w:separator/>
      </w:r>
    </w:p>
  </w:endnote>
  <w:endnote w:type="continuationSeparator" w:id="0">
    <w:p w14:paraId="60F1DD15" w14:textId="77777777" w:rsidR="009D2375" w:rsidRDefault="009D2375" w:rsidP="001A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1A0D1F">
          <w:pPr>
            <w:pStyle w:val="Alatunniste"/>
            <w:ind w:left="4143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55BE2863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3792578E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531848">
                            <w:rPr>
                              <w:sz w:val="18"/>
                              <w:szCs w:val="18"/>
                            </w:rPr>
                            <w:t>Rantala Tiina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3792578E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 xml:space="preserve">Laatija: </w:t>
                    </w:r>
                    <w:r w:rsidR="00531848">
                      <w:rPr>
                        <w:sz w:val="18"/>
                        <w:szCs w:val="18"/>
                      </w:rPr>
                      <w:t>Rantala Tiina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101708D6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531848">
                            <w:rPr>
                              <w:sz w:val="18"/>
                              <w:szCs w:val="18"/>
                            </w:rPr>
                            <w:t>Isokangas Matti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101708D6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531848">
                      <w:rPr>
                        <w:sz w:val="18"/>
                        <w:szCs w:val="18"/>
                      </w:rPr>
                      <w:t>Isokangas Matti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31848">
          <w:rPr>
            <w:sz w:val="16"/>
            <w:szCs w:val="16"/>
          </w:rPr>
          <w:t xml:space="preserve">Kaulavaltimon pallolaajennus ja </w:t>
        </w:r>
        <w:proofErr w:type="spellStart"/>
        <w:r w:rsidR="00531848">
          <w:rPr>
            <w:sz w:val="16"/>
            <w:szCs w:val="16"/>
          </w:rPr>
          <w:t>stenttaushoito</w:t>
        </w:r>
        <w:proofErr w:type="spellEnd"/>
        <w:r w:rsidR="00531848">
          <w:rPr>
            <w:sz w:val="16"/>
            <w:szCs w:val="16"/>
          </w:rPr>
          <w:t xml:space="preserve"> </w:t>
        </w:r>
        <w:proofErr w:type="spellStart"/>
        <w:r w:rsidR="00DC46C0">
          <w:rPr>
            <w:sz w:val="16"/>
            <w:szCs w:val="16"/>
          </w:rPr>
          <w:t>kuv</w:t>
        </w:r>
        <w:proofErr w:type="spellEnd"/>
        <w:r w:rsidR="00DC46C0">
          <w:rPr>
            <w:sz w:val="16"/>
            <w:szCs w:val="16"/>
          </w:rPr>
          <w:t xml:space="preserve"> </w:t>
        </w:r>
        <w:proofErr w:type="spellStart"/>
        <w:r w:rsidR="00DC46C0">
          <w:rPr>
            <w:sz w:val="16"/>
            <w:szCs w:val="16"/>
          </w:rPr>
          <w:t>men</w:t>
        </w:r>
        <w:proofErr w:type="spellEnd"/>
      </w:sdtContent>
    </w:sdt>
  </w:p>
  <w:p w14:paraId="7CC21439" w14:textId="291F25CF" w:rsidR="00824166" w:rsidRPr="00597075" w:rsidRDefault="00824166" w:rsidP="001A0D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1A0D1F">
      <w:r>
        <w:separator/>
      </w:r>
    </w:p>
  </w:footnote>
  <w:footnote w:type="continuationSeparator" w:id="0">
    <w:p w14:paraId="7BDD19BC" w14:textId="77777777" w:rsidR="009D2375" w:rsidRDefault="009D2375" w:rsidP="001A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1A0D1F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1A0D1F">
          <w:r w:rsidRPr="004E7FC1">
            <w:fldChar w:fldCharType="begin"/>
          </w:r>
          <w:r w:rsidRPr="004E7FC1">
            <w:instrText>PAGE  \* Arabic  \* MERGEFORMAT</w:instrText>
          </w:r>
          <w:r w:rsidRPr="004E7FC1">
            <w:fldChar w:fldCharType="separate"/>
          </w:r>
          <w:r w:rsidRPr="004E7FC1">
            <w:t>1</w:t>
          </w:r>
          <w:r w:rsidRPr="004E7FC1">
            <w:fldChar w:fldCharType="end"/>
          </w:r>
          <w:r w:rsidRPr="004E7FC1">
            <w:t xml:space="preserve"> (</w:t>
          </w:r>
          <w:r w:rsidR="00925479">
            <w:fldChar w:fldCharType="begin"/>
          </w:r>
          <w:r w:rsidR="00925479">
            <w:instrText>NUMPAGES  \* Arabic  \* MERGEFORMAT</w:instrText>
          </w:r>
          <w:r w:rsidR="00925479">
            <w:fldChar w:fldCharType="separate"/>
          </w:r>
          <w:r w:rsidRPr="004E7FC1">
            <w:t>2</w:t>
          </w:r>
          <w:r w:rsidR="00925479">
            <w:fldChar w:fldCharType="end"/>
          </w:r>
          <w:r w:rsidRPr="004E7FC1"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0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68031FE6" w:rsidR="000631E7" w:rsidRPr="004E7FC1" w:rsidRDefault="00531848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8.1.2024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1A0D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942698"/>
    <w:multiLevelType w:val="singleLevel"/>
    <w:tmpl w:val="8B5CB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03AE4C26"/>
    <w:multiLevelType w:val="hybridMultilevel"/>
    <w:tmpl w:val="B09013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50E6B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E5C3F"/>
    <w:multiLevelType w:val="hybridMultilevel"/>
    <w:tmpl w:val="B8A41DEE"/>
    <w:lvl w:ilvl="0" w:tplc="828C9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B4629774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5" w15:restartNumberingAfterBreak="0">
    <w:nsid w:val="361D42CF"/>
    <w:multiLevelType w:val="hybridMultilevel"/>
    <w:tmpl w:val="91085A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01308"/>
    <w:multiLevelType w:val="hybridMultilevel"/>
    <w:tmpl w:val="9110B9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D51DF"/>
    <w:multiLevelType w:val="hybridMultilevel"/>
    <w:tmpl w:val="52B099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3E20755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E6E7B"/>
    <w:multiLevelType w:val="hybridMultilevel"/>
    <w:tmpl w:val="FFFFFFFF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34B74"/>
    <w:multiLevelType w:val="hybridMultilevel"/>
    <w:tmpl w:val="496404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1A8715E"/>
    <w:multiLevelType w:val="hybridMultilevel"/>
    <w:tmpl w:val="FFFFFFFF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503646E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0103B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D185D"/>
    <w:multiLevelType w:val="single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4" w15:restartNumberingAfterBreak="0">
    <w:nsid w:val="75FE5744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33964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20"/>
  </w:num>
  <w:num w:numId="3" w16cid:durableId="1214081591">
    <w:abstractNumId w:val="1"/>
  </w:num>
  <w:num w:numId="4" w16cid:durableId="334958258">
    <w:abstractNumId w:val="33"/>
  </w:num>
  <w:num w:numId="5" w16cid:durableId="1641032995">
    <w:abstractNumId w:val="0"/>
  </w:num>
  <w:num w:numId="6" w16cid:durableId="2063944667">
    <w:abstractNumId w:val="14"/>
  </w:num>
  <w:num w:numId="7" w16cid:durableId="1862237714">
    <w:abstractNumId w:val="26"/>
  </w:num>
  <w:num w:numId="8" w16cid:durableId="1754813634">
    <w:abstractNumId w:val="26"/>
  </w:num>
  <w:num w:numId="9" w16cid:durableId="1606114846">
    <w:abstractNumId w:val="26"/>
  </w:num>
  <w:num w:numId="10" w16cid:durableId="1477645058">
    <w:abstractNumId w:val="6"/>
  </w:num>
  <w:num w:numId="11" w16cid:durableId="841121598">
    <w:abstractNumId w:val="29"/>
  </w:num>
  <w:num w:numId="12" w16cid:durableId="225991095">
    <w:abstractNumId w:val="16"/>
  </w:num>
  <w:num w:numId="13" w16cid:durableId="70978191">
    <w:abstractNumId w:val="10"/>
  </w:num>
  <w:num w:numId="14" w16cid:durableId="240528770">
    <w:abstractNumId w:val="21"/>
  </w:num>
  <w:num w:numId="15" w16cid:durableId="452208856">
    <w:abstractNumId w:val="28"/>
  </w:num>
  <w:num w:numId="16" w16cid:durableId="1796949018">
    <w:abstractNumId w:val="11"/>
  </w:num>
  <w:num w:numId="17" w16cid:durableId="627246728">
    <w:abstractNumId w:val="7"/>
  </w:num>
  <w:num w:numId="18" w16cid:durableId="1203321292">
    <w:abstractNumId w:val="17"/>
  </w:num>
  <w:num w:numId="19" w16cid:durableId="338584785">
    <w:abstractNumId w:val="8"/>
  </w:num>
  <w:num w:numId="20" w16cid:durableId="1700349936">
    <w:abstractNumId w:val="36"/>
  </w:num>
  <w:num w:numId="21" w16cid:durableId="2002350878">
    <w:abstractNumId w:val="37"/>
  </w:num>
  <w:num w:numId="22" w16cid:durableId="204828846">
    <w:abstractNumId w:val="24"/>
  </w:num>
  <w:num w:numId="23" w16cid:durableId="440537796">
    <w:abstractNumId w:val="9"/>
  </w:num>
  <w:num w:numId="24" w16cid:durableId="495077311">
    <w:abstractNumId w:val="12"/>
  </w:num>
  <w:num w:numId="25" w16cid:durableId="637300782">
    <w:abstractNumId w:val="31"/>
  </w:num>
  <w:num w:numId="26" w16cid:durableId="1539706567">
    <w:abstractNumId w:val="34"/>
  </w:num>
  <w:num w:numId="27" w16cid:durableId="550725060">
    <w:abstractNumId w:val="3"/>
  </w:num>
  <w:num w:numId="28" w16cid:durableId="1760716978">
    <w:abstractNumId w:val="32"/>
  </w:num>
  <w:num w:numId="29" w16cid:durableId="1155880403">
    <w:abstractNumId w:val="5"/>
  </w:num>
  <w:num w:numId="30" w16cid:durableId="1494880771">
    <w:abstractNumId w:val="27"/>
  </w:num>
  <w:num w:numId="31" w16cid:durableId="865756734">
    <w:abstractNumId w:val="22"/>
  </w:num>
  <w:num w:numId="32" w16cid:durableId="641076431">
    <w:abstractNumId w:val="23"/>
  </w:num>
  <w:num w:numId="33" w16cid:durableId="171602328">
    <w:abstractNumId w:val="30"/>
  </w:num>
  <w:num w:numId="34" w16cid:durableId="343750738">
    <w:abstractNumId w:val="35"/>
  </w:num>
  <w:num w:numId="35" w16cid:durableId="581140028">
    <w:abstractNumId w:val="4"/>
  </w:num>
  <w:num w:numId="36" w16cid:durableId="280770713">
    <w:abstractNumId w:val="19"/>
  </w:num>
  <w:num w:numId="37" w16cid:durableId="233777850">
    <w:abstractNumId w:val="25"/>
  </w:num>
  <w:num w:numId="38" w16cid:durableId="1568421430">
    <w:abstractNumId w:val="18"/>
  </w:num>
  <w:num w:numId="39" w16cid:durableId="1797211327">
    <w:abstractNumId w:val="15"/>
  </w:num>
  <w:num w:numId="40" w16cid:durableId="2609903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756D9"/>
    <w:rsid w:val="001075B7"/>
    <w:rsid w:val="0010766A"/>
    <w:rsid w:val="00122EED"/>
    <w:rsid w:val="001553A0"/>
    <w:rsid w:val="0016272C"/>
    <w:rsid w:val="001A0D1F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1848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25479"/>
    <w:rsid w:val="00931791"/>
    <w:rsid w:val="00954D4E"/>
    <w:rsid w:val="0096672C"/>
    <w:rsid w:val="00981135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D4BCD"/>
    <w:rsid w:val="00AF16B2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C46C0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A0D1F"/>
    <w:pPr>
      <w:spacing w:after="0" w:line="240" w:lineRule="auto"/>
    </w:pPr>
    <w:rPr>
      <w:rFonts w:asciiTheme="majorHAnsi" w:eastAsia="Times New Roman" w:hAnsiTheme="majorHAnsi" w:cstheme="majorHAnsi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eastAsiaTheme="majorEastAsia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eastAsiaTheme="majorEastAsia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eastAsiaTheme="majorEastAsia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eastAsiaTheme="majorEastAsia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1A0D1F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ntra.oysnet.ppshp.fi/dokumentit/Kuvantamisen%20ohje%20sislttyyppi/Potilaan%20valmistaminen%20jodivarjoainetutkimukseen%20oys%20kuv%20til.docx" TargetMode="Externa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ppshp.fi/dokumentit/_layouts/15/WopiFrame.aspx?sourcedoc=%7B03641823-A96C-49F5-AAEB-C9797542AB49%7D&amp;file=Antitromboottinen%20l%C3%A4%C3%A4kitys%20potilaalle%20ennen%20aivo-%20tai%20kaulavaltimon%20stenttaustoimenpidett%C3%A4%20oys%20kuv%20til.docx&amp;action=default&amp;DefaultItemOpen=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1313</Value>
      <Value>821</Value>
      <Value>1527</Value>
      <Value>45</Value>
      <Value>1338</Value>
      <Value>878</Value>
      <Value>44</Value>
      <Value>42</Value>
      <Value>1081</Value>
      <Value>1011</Value>
      <Value>981</Value>
      <Value>41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Verisuonet</TermName>
          <TermId xmlns="http://schemas.microsoft.com/office/infopath/2007/PartnerControls">f49a089f-65b4-43d3-923b-d57f54963269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i:0#.w|oysnet\suominai</DisplayName>
        <AccountId>199</AccountId>
        <AccountType/>
      </UserInfo>
      <UserInfo>
        <DisplayName>i:0#.w|oysnet\rantalti</DisplayName>
        <AccountId>200</AccountId>
        <AccountType/>
      </UserInfo>
      <UserInfo>
        <DisplayName>i:0#.w|oysnet\sarrelee</DisplayName>
        <AccountId>543</AccountId>
        <AccountType/>
      </UserInfo>
      <UserInfo>
        <DisplayName>i:0#.w|oysnet\vuorimat</DisplayName>
        <AccountId>1579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Neuroangio</TermName>
          <TermId xmlns="http://schemas.microsoft.com/office/infopath/2007/PartnerControls">51874ab9-1df8-44a1-a830-28d72fcd362c</TermId>
        </TermInfo>
      </Terms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PA6AT Kaulavaltimon suonensisäinen laajennushoito</TermName>
          <TermId xmlns="http://schemas.microsoft.com/office/infopath/2007/PartnerControls">eece7bdf-80f9-45ac-8314-682e9582f4bd</TermId>
        </TermInfo>
        <TermInfo xmlns="http://schemas.microsoft.com/office/infopath/2007/PartnerControls">
          <TermName xmlns="http://schemas.microsoft.com/office/infopath/2007/PartnerControls">PA8YT Kaulavaltimon erittäin laaja stenttaus</TermName>
          <TermId xmlns="http://schemas.microsoft.com/office/infopath/2007/PartnerControls">e3713022-dc45-44e5-b7be-2faf82325635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i:0#.w|oysnet\isokanma</DisplayName>
        <AccountId>201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Toimenpide</TermName>
          <TermId xmlns="http://schemas.microsoft.com/office/infopath/2007/PartnerControls">a609b0a8-5073-411a-920b-7ca493e1ea06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Läpivalaisu</TermName>
          <TermId xmlns="http://schemas.microsoft.com/office/infopath/2007/PartnerControls">9ec4283b-0b9c-4c1b-bb81-4724f0a3ba47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MUAVRSSTWASF-628417917-267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https://internet.oysnet.ppshp.fi/dokumentit/_layouts/15/DocIdRedir.aspx?ID=MUAVRSSTWASF-628417917-267</Url>
      <Description>MUAVRSSTWASF-628417917-267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035773-6CF2-4493-997C-3AB37A3BD2F0}">
  <ds:schemaRefs>
    <ds:schemaRef ds:uri="http://purl.org/dc/elements/1.1/"/>
    <ds:schemaRef ds:uri="http://schemas.microsoft.com/office/2006/metadata/properties"/>
    <ds:schemaRef ds:uri="cb4b6cf5-75ed-4a36-b44a-d4264faaec16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5D53F-D2FF-452A-9D3A-CBA9EFE4BE7C}"/>
</file>

<file path=customXml/itemProps4.xml><?xml version="1.0" encoding="utf-8"?>
<ds:datastoreItem xmlns:ds="http://schemas.openxmlformats.org/officeDocument/2006/customXml" ds:itemID="{C3CB3444-7CD2-43F5-BC8A-0AECF4C97C8A}"/>
</file>

<file path=customXml/itemProps5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70B9D2C-2E86-4CFD-AF24-D5A12BCC48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Kaulavaltimon pallolaajennus ja stenttaushoito kuv men</dc:title>
  <dc:subject/>
  <dc:creator/>
  <cp:keywords/>
  <dc:description/>
  <cp:lastModifiedBy/>
  <cp:revision>1</cp:revision>
  <dcterms:created xsi:type="dcterms:W3CDTF">2024-01-08T10:45:00Z</dcterms:created>
  <dcterms:modified xsi:type="dcterms:W3CDTF">2024-01-08T12:37:00Z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981;#Toimenpide|a609b0a8-5073-411a-920b-7ca493e1ea06</vt:lpwstr>
  </property>
  <property fmtid="{D5CDD505-2E9C-101B-9397-08002B2CF9AE}" pid="14" name="TaxKeyword">
    <vt:lpwstr/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>1081;#Neuroangio|51874ab9-1df8-44a1-a830-28d72fcd362c</vt:lpwstr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30527a4c-db43-4f9a-bd95-9c87591c1ced</vt:lpwstr>
  </property>
  <property fmtid="{D5CDD505-2E9C-101B-9397-08002B2CF9AE}" pid="22" name="Dokumentti jaetaan myös ekstranetissä">
    <vt:bool>true</vt:bool>
  </property>
  <property fmtid="{D5CDD505-2E9C-101B-9397-08002B2CF9AE}" pid="23" name="ic6bc8d34e3d4057aca385059532903a">
    <vt:lpwstr/>
  </property>
  <property fmtid="{D5CDD505-2E9C-101B-9397-08002B2CF9AE}" pid="24" name="Organisaatiotiedon tarkennus toiminnan mukaan">
    <vt:lpwstr/>
  </property>
  <property fmtid="{D5CDD505-2E9C-101B-9397-08002B2CF9AE}" pid="25" name="Erikoisala">
    <vt:lpwstr>44;#radiologia (PPSHP)|347958ae-6fb2-4668-a725-1f6de5332102</vt:lpwstr>
  </property>
  <property fmtid="{D5CDD505-2E9C-101B-9397-08002B2CF9AE}" pid="26" name="Kuvantamisen ohjeen elinryhmät (sisältötyypin metatieto)">
    <vt:lpwstr>1011;#Verisuonet|f49a089f-65b4-43d3-923b-d57f54963269</vt:lpwstr>
  </property>
  <property fmtid="{D5CDD505-2E9C-101B-9397-08002B2CF9AE}" pid="27" name="Kriisiviestintä">
    <vt:lpwstr/>
  </property>
  <property fmtid="{D5CDD505-2E9C-101B-9397-08002B2CF9AE}" pid="28" name="Kuvantamisen ohjeen tutkimusryhmät (sisältötyypin metatieto)">
    <vt:lpwstr>45;#Läpivalaisu|9ec4283b-0b9c-4c1b-bb81-4724f0a3ba47</vt:lpwstr>
  </property>
  <property fmtid="{D5CDD505-2E9C-101B-9397-08002B2CF9AE}" pid="29" name="Toiminnanohjauskäsikirja">
    <vt:lpwstr>1527;#5.8.1 Hoito-ohjeet|e7df8190-5083-4ca9-bf1d-9f22ac04ec87</vt:lpwstr>
  </property>
  <property fmtid="{D5CDD505-2E9C-101B-9397-08002B2CF9AE}" pid="30" name="k4e9121687cc4b56965762a7477201cc">
    <vt:lpwstr/>
  </property>
  <property fmtid="{D5CDD505-2E9C-101B-9397-08002B2CF9AE}" pid="31" name="Organisaatiotieto">
    <vt:lpwstr>41;#Kuvantaminen|13fd9652-4cc4-4c00-9faf-49cd9c600ecb</vt:lpwstr>
  </property>
  <property fmtid="{D5CDD505-2E9C-101B-9397-08002B2CF9AE}" pid="32" name="Kuvantamisen tilaaja vai menetelmä">
    <vt:lpwstr>1313;#Menetelmäohje|8d7551ed-f25f-4658-af35-e281bf9731e8</vt:lpwstr>
  </property>
  <property fmtid="{D5CDD505-2E9C-101B-9397-08002B2CF9AE}" pid="33" name="Toimenpidekoodit">
    <vt:lpwstr>1338;#PA6AT Kaulavaltimon suonensisäinen laajennushoito|eece7bdf-80f9-45ac-8314-682e9582f4bd;#878;#PA8YT Kaulavaltimon erittäin laaja stenttaus|e3713022-dc45-44e5-b7be-2faf82325635</vt:lpwstr>
  </property>
  <property fmtid="{D5CDD505-2E9C-101B-9397-08002B2CF9AE}" pid="34" name="fd5f16720f694364b28ff23026e0e83a">
    <vt:lpwstr/>
  </property>
  <property fmtid="{D5CDD505-2E9C-101B-9397-08002B2CF9AE}" pid="35" name="Kohde- / työntekijäryhmä">
    <vt:lpwstr>42;#Potilaan hoitoon osallistuva henkilöstö|21074a2b-1b44-417e-9c72-4d731d4c7a78</vt:lpwstr>
  </property>
  <property fmtid="{D5CDD505-2E9C-101B-9397-08002B2CF9AE}" pid="36" name="ICD 10 tautiluokitus">
    <vt:lpwstr/>
  </property>
  <property fmtid="{D5CDD505-2E9C-101B-9397-08002B2CF9AE}" pid="37" name="xd_Signature">
    <vt:bool>false</vt:bool>
  </property>
  <property fmtid="{D5CDD505-2E9C-101B-9397-08002B2CF9AE}" pid="38" name="MEO">
    <vt:lpwstr/>
  </property>
  <property fmtid="{D5CDD505-2E9C-101B-9397-08002B2CF9AE}" pid="39" name="Kohdeorganisaatio">
    <vt:lpwstr>41;#Kuvantaminen|13fd9652-4cc4-4c00-9faf-49cd9c600ecb</vt:lpwstr>
  </property>
  <property fmtid="{D5CDD505-2E9C-101B-9397-08002B2CF9AE}" pid="40" name="Order">
    <vt:r8>811600</vt:r8>
  </property>
  <property fmtid="{D5CDD505-2E9C-101B-9397-08002B2CF9AE}" pid="42" name="_SourceUrl">
    <vt:lpwstr/>
  </property>
  <property fmtid="{D5CDD505-2E9C-101B-9397-08002B2CF9AE}" pid="43" name="_SharedFileIndex">
    <vt:lpwstr/>
  </property>
  <property fmtid="{D5CDD505-2E9C-101B-9397-08002B2CF9AE}" pid="44" name="TaxKeywordTaxHTField">
    <vt:lpwstr/>
  </property>
  <property fmtid="{D5CDD505-2E9C-101B-9397-08002B2CF9AE}" pid="45" name="SharedWithUsers">
    <vt:lpwstr/>
  </property>
</Properties>
</file>